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D4B2A" w14:textId="3ADB2ABD" w:rsidR="00F8075E" w:rsidRPr="00070A46" w:rsidRDefault="00155D97" w:rsidP="008A4FD2">
      <w:pPr>
        <w:spacing w:line="360" w:lineRule="auto"/>
        <w:jc w:val="both"/>
        <w:rPr>
          <w:rFonts w:ascii="Arial" w:eastAsia="Arial" w:hAnsi="Arial" w:cs="Arial"/>
          <w:bCs/>
        </w:rPr>
      </w:pPr>
      <w:bookmarkStart w:id="0" w:name="_Hlk196826280"/>
      <w:r w:rsidRPr="00070A46">
        <w:rPr>
          <w:rFonts w:ascii="Arial" w:eastAsia="Arial" w:hAnsi="Arial" w:cs="Arial"/>
          <w:bCs/>
          <w:sz w:val="34"/>
          <w:szCs w:val="34"/>
        </w:rPr>
        <w:t>Superintendencia de Políticas de Género</w:t>
      </w:r>
      <w:r w:rsidRPr="00070A46">
        <w:rPr>
          <w:rFonts w:ascii="Arial" w:eastAsia="Arial" w:hAnsi="Arial" w:cs="Arial"/>
          <w:bCs/>
        </w:rPr>
        <w:t>.</w:t>
      </w:r>
    </w:p>
    <w:p w14:paraId="6E6DE919" w14:textId="29FEB3A7" w:rsidR="008A4FD2" w:rsidRPr="008C4252" w:rsidRDefault="00070A46" w:rsidP="008C425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</w:rPr>
      </w:pPr>
      <w:r w:rsidRPr="008C4252">
        <w:rPr>
          <w:rFonts w:ascii="Arial" w:hAnsi="Arial" w:cs="Arial"/>
          <w:noProof/>
          <w:sz w:val="34"/>
          <w:szCs w:val="34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1F4DDBDE">
                <wp:simplePos x="0" y="0"/>
                <wp:positionH relativeFrom="column">
                  <wp:posOffset>62865</wp:posOffset>
                </wp:positionH>
                <wp:positionV relativeFrom="paragraph">
                  <wp:posOffset>48892</wp:posOffset>
                </wp:positionV>
                <wp:extent cx="5937250" cy="495300"/>
                <wp:effectExtent l="0" t="0" r="6350" b="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495300"/>
                          <a:chOff x="2311653" y="3460280"/>
                          <a:chExt cx="6068695" cy="581952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460280"/>
                            <a:ext cx="6068695" cy="581952"/>
                            <a:chOff x="0" y="-134300"/>
                            <a:chExt cx="6068695" cy="581952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0" y="-134300"/>
                              <a:ext cx="5988052" cy="5819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79190B" w14:textId="70C93F14" w:rsidR="00F8075E" w:rsidRPr="008C4252" w:rsidRDefault="008C4252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  <w:r w:rsidRPr="008C4252">
                                  <w:rPr>
                                    <w:rFonts w:ascii="Arial" w:hAnsi="Arial" w:cs="Arial"/>
                                  </w:rPr>
                                  <w:t>Taller de formación y capacitación para el fortalecimiento de la perspectiva de género en el trabajo policial.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4.95pt;margin-top:3.85pt;width:467.5pt;height:39pt;z-index:251658240;mso-wrap-distance-left:0;mso-wrap-distance-right:0;mso-width-relative:margin;mso-height-relative:margin" coordorigin="23116,34602" coordsize="60686,5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">
                <v:group id="Grupo 1807308203" o:spid="_x0000_s1027" style="position:absolute;left:23116;top:34602;width:60687;height:5820" coordorigin=",-1343" coordsize="60686,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top:-1343;width:59880;height:5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0E79190B" w14:textId="70C93F14" w:rsidR="00F8075E" w:rsidRPr="008C4252" w:rsidRDefault="008C4252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8C4252">
                            <w:rPr>
                              <w:rFonts w:ascii="Arial" w:hAnsi="Arial" w:cs="Arial"/>
                            </w:rPr>
                            <w:t>Taller de formación y capacitación para el fortalecimiento de la perspectiva de género en el trabajo policial.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p w14:paraId="33FB4876" w14:textId="1A20912B" w:rsidR="00D77786" w:rsidRPr="008C4252" w:rsidRDefault="00000000" w:rsidP="008A4FD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44E83C00" w14:textId="778052DE" w:rsidR="00070A46" w:rsidRDefault="008C4252" w:rsidP="008A4F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</w:rPr>
        <w:t>El Ministerio de Seguridad incluye la perspectiva de género en sus políticas y cultura organizacional, capacitando a profesionales en toda la provincia de Buenos Aires para que puedan transmitir conocimientos y herramientas sobre violencia de género, legislación y diferenciadas modalidades, como la digital. Estas acciones buscan promover espacios de reflexión, actualización y resolución de conflictos, fortaleciendo una respuesta policial más inclusiva, sensibilizada y basada en Derechos Humanos.</w:t>
      </w:r>
    </w:p>
    <w:p w14:paraId="7A918F26" w14:textId="77777777" w:rsidR="008C4252" w:rsidRPr="008C4252" w:rsidRDefault="008C4252" w:rsidP="008A4F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7D8A86F5" w14:textId="6FEB8EC7" w:rsidR="00D77786" w:rsidRPr="008C4252" w:rsidRDefault="00000000" w:rsidP="008A4FD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Destinatarios:</w:t>
      </w:r>
    </w:p>
    <w:p w14:paraId="79E4B20F" w14:textId="77777777" w:rsidR="008C4252" w:rsidRPr="008C4252" w:rsidRDefault="00070A46" w:rsidP="008C4252">
      <w:pPr>
        <w:spacing w:line="360" w:lineRule="auto"/>
        <w:ind w:right="48"/>
        <w:jc w:val="both"/>
        <w:rPr>
          <w:rFonts w:ascii="Arial" w:hAnsi="Arial" w:cs="Arial"/>
        </w:rPr>
      </w:pPr>
      <w:r w:rsidRPr="008C4252">
        <w:rPr>
          <w:rFonts w:ascii="Arial" w:hAnsi="Arial" w:cs="Arial"/>
        </w:rPr>
        <w:t xml:space="preserve">Destinada al personal </w:t>
      </w:r>
      <w:r w:rsidR="008C4252" w:rsidRPr="008C4252">
        <w:rPr>
          <w:rFonts w:ascii="Arial" w:hAnsi="Arial" w:cs="Arial"/>
        </w:rPr>
        <w:t xml:space="preserve">profesional capacitador, especializado en la temática de género, que desarrolla sus actividades en el marco de las competencias de las Divisiones Coordinaciones Zonales de Políticas de Género. </w:t>
      </w:r>
    </w:p>
    <w:p w14:paraId="761529CD" w14:textId="558FD0ED" w:rsidR="00070A46" w:rsidRPr="008C4252" w:rsidRDefault="00070A46" w:rsidP="008A4FD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rFonts w:ascii="Arial" w:hAnsi="Arial" w:cs="Arial"/>
        </w:rPr>
      </w:pPr>
    </w:p>
    <w:p w14:paraId="455F733B" w14:textId="67F29F87" w:rsidR="009C0671" w:rsidRPr="008C4252" w:rsidRDefault="00000000" w:rsidP="008A4F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5D47BE" w:rsidRPr="008C4252">
        <w:rPr>
          <w:rFonts w:ascii="Arial" w:hAnsi="Arial" w:cs="Arial"/>
        </w:rPr>
        <w:t>presencial</w:t>
      </w:r>
      <w:r w:rsidR="008A4FD2" w:rsidRPr="008C4252">
        <w:rPr>
          <w:rFonts w:ascii="Arial" w:hAnsi="Arial" w:cs="Arial"/>
        </w:rPr>
        <w:t>.</w:t>
      </w:r>
    </w:p>
    <w:p w14:paraId="11E197EA" w14:textId="77777777" w:rsidR="00155D97" w:rsidRPr="008C4252" w:rsidRDefault="00155D97" w:rsidP="008A4F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5ABE0A55" w:rsidR="00D510A9" w:rsidRPr="008C4252" w:rsidRDefault="00000000" w:rsidP="008A4FD2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 xml:space="preserve">Carga horaria: </w:t>
      </w:r>
      <w:r w:rsidR="001A75D3" w:rsidRPr="008C4252">
        <w:rPr>
          <w:rFonts w:ascii="Arial" w:eastAsia="Arial" w:hAnsi="Arial" w:cs="Arial"/>
          <w:u w:val="single"/>
        </w:rPr>
        <w:t>:</w:t>
      </w:r>
      <w:r w:rsidR="001A75D3" w:rsidRPr="008C4252">
        <w:rPr>
          <w:rFonts w:ascii="Arial" w:eastAsia="Arial" w:hAnsi="Arial" w:cs="Arial"/>
        </w:rPr>
        <w:t xml:space="preserve"> </w:t>
      </w:r>
      <w:r w:rsidR="005D47BE" w:rsidRPr="008C4252">
        <w:rPr>
          <w:rFonts w:ascii="Arial" w:eastAsia="Arial" w:hAnsi="Arial" w:cs="Arial"/>
        </w:rPr>
        <w:t xml:space="preserve">6 </w:t>
      </w:r>
      <w:r w:rsidR="001A75D3" w:rsidRPr="008C4252">
        <w:rPr>
          <w:rFonts w:ascii="Arial" w:eastAsia="Arial" w:hAnsi="Arial" w:cs="Arial"/>
        </w:rPr>
        <w:t>horas reloj</w:t>
      </w:r>
      <w:r w:rsidR="001A75D3" w:rsidRPr="008C4252">
        <w:rPr>
          <w:rFonts w:ascii="Arial" w:eastAsia="Arial" w:hAnsi="Arial" w:cs="Arial"/>
        </w:rPr>
        <w:t>.</w:t>
      </w:r>
    </w:p>
    <w:p w14:paraId="58E1B249" w14:textId="77777777" w:rsidR="001A75D3" w:rsidRPr="008C4252" w:rsidRDefault="001A75D3" w:rsidP="008A4FD2">
      <w:pPr>
        <w:spacing w:line="360" w:lineRule="auto"/>
        <w:jc w:val="both"/>
        <w:rPr>
          <w:rFonts w:ascii="Arial" w:hAnsi="Arial" w:cs="Arial"/>
        </w:rPr>
      </w:pPr>
    </w:p>
    <w:p w14:paraId="0CA49959" w14:textId="3599E662" w:rsidR="00F8075E" w:rsidRPr="008C4252" w:rsidRDefault="00000000" w:rsidP="008A4FD2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1A75D3" w:rsidRPr="008C4252">
        <w:rPr>
          <w:rFonts w:ascii="Arial" w:hAnsi="Arial" w:cs="Arial"/>
          <w:sz w:val="22"/>
          <w:szCs w:val="22"/>
        </w:rPr>
        <w:t xml:space="preserve">: </w:t>
      </w:r>
      <w:r w:rsidR="008C4252" w:rsidRPr="008C4252">
        <w:rPr>
          <w:rFonts w:ascii="Arial" w:hAnsi="Arial" w:cs="Arial"/>
          <w:b w:val="0"/>
          <w:bCs w:val="0"/>
          <w:sz w:val="22"/>
          <w:szCs w:val="22"/>
        </w:rPr>
        <w:t xml:space="preserve">2 </w:t>
      </w:r>
      <w:r w:rsidR="008A4FD2" w:rsidRPr="008C4252">
        <w:rPr>
          <w:rFonts w:ascii="Arial" w:hAnsi="Arial" w:cs="Arial"/>
          <w:b w:val="0"/>
          <w:bCs w:val="0"/>
          <w:sz w:val="22"/>
          <w:szCs w:val="22"/>
        </w:rPr>
        <w:t>edici</w:t>
      </w:r>
      <w:r w:rsidR="005D47BE" w:rsidRPr="008C4252">
        <w:rPr>
          <w:rFonts w:ascii="Arial" w:hAnsi="Arial" w:cs="Arial"/>
          <w:b w:val="0"/>
          <w:bCs w:val="0"/>
          <w:sz w:val="22"/>
          <w:szCs w:val="22"/>
        </w:rPr>
        <w:t>ones</w:t>
      </w:r>
      <w:r w:rsidR="008A4FD2" w:rsidRPr="008C4252">
        <w:rPr>
          <w:rFonts w:ascii="Arial" w:hAnsi="Arial" w:cs="Arial"/>
          <w:b w:val="0"/>
          <w:bCs w:val="0"/>
          <w:sz w:val="22"/>
          <w:szCs w:val="22"/>
        </w:rPr>
        <w:t>.</w:t>
      </w:r>
    </w:p>
    <w:p w14:paraId="07E0A0FA" w14:textId="77777777" w:rsidR="008A4FD2" w:rsidRPr="008C4252" w:rsidRDefault="008A4FD2" w:rsidP="008A4FD2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094DB0E" w14:textId="6855E1C9" w:rsidR="008C4252" w:rsidRPr="008C4252" w:rsidRDefault="00000000" w:rsidP="008C4252">
      <w:pPr>
        <w:spacing w:line="360" w:lineRule="auto"/>
        <w:ind w:right="48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Fecha de inicio y finalización: </w:t>
      </w:r>
      <w:r w:rsidR="008C4252" w:rsidRPr="008C4252">
        <w:rPr>
          <w:rFonts w:ascii="Arial" w:hAnsi="Arial" w:cs="Arial"/>
        </w:rPr>
        <w:t>La primera</w:t>
      </w:r>
      <w:r w:rsidR="008C4252" w:rsidRPr="008C4252">
        <w:rPr>
          <w:rFonts w:ascii="Arial" w:hAnsi="Arial" w:cs="Arial"/>
        </w:rPr>
        <w:t xml:space="preserve"> inicia en</w:t>
      </w:r>
      <w:r w:rsidR="008C4252" w:rsidRPr="008C4252">
        <w:rPr>
          <w:rFonts w:ascii="Arial" w:hAnsi="Arial" w:cs="Arial"/>
        </w:rPr>
        <w:t xml:space="preserve"> el mes de mayo y la segunda en agosto.</w:t>
      </w:r>
    </w:p>
    <w:p w14:paraId="217C08C4" w14:textId="49A49B07" w:rsidR="008A4FD2" w:rsidRPr="008C4252" w:rsidRDefault="008A4FD2" w:rsidP="008C4252">
      <w:pPr>
        <w:spacing w:line="360" w:lineRule="auto"/>
        <w:ind w:right="48"/>
        <w:jc w:val="both"/>
        <w:rPr>
          <w:rFonts w:ascii="Arial" w:hAnsi="Arial" w:cs="Arial"/>
          <w:color w:val="000000"/>
        </w:rPr>
      </w:pPr>
    </w:p>
    <w:p w14:paraId="05A618B0" w14:textId="1D00AE6C" w:rsidR="00070A46" w:rsidRPr="008C4252" w:rsidRDefault="00000000" w:rsidP="00070A46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Cupo: </w:t>
      </w:r>
      <w:r w:rsidR="008C4252" w:rsidRPr="008C4252">
        <w:rPr>
          <w:rFonts w:ascii="Arial" w:hAnsi="Arial" w:cs="Arial"/>
        </w:rPr>
        <w:t>4</w:t>
      </w:r>
      <w:r w:rsidR="00070A46" w:rsidRPr="008C4252">
        <w:rPr>
          <w:rFonts w:ascii="Arial" w:hAnsi="Arial" w:cs="Arial"/>
        </w:rPr>
        <w:t>0 personas</w:t>
      </w:r>
      <w:r w:rsidR="008C4252" w:rsidRPr="008C4252">
        <w:rPr>
          <w:rFonts w:ascii="Arial" w:hAnsi="Arial" w:cs="Arial"/>
        </w:rPr>
        <w:t>.</w:t>
      </w:r>
    </w:p>
    <w:p w14:paraId="58C17CC9" w14:textId="5AB603E9" w:rsidR="001A75D3" w:rsidRPr="008C4252" w:rsidRDefault="001A75D3" w:rsidP="008A4FD2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501D22AC" w14:textId="77777777" w:rsidR="00F8075E" w:rsidRPr="008C4252" w:rsidRDefault="00000000" w:rsidP="008A4FD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bookmarkEnd w:id="0"/>
    <w:p w14:paraId="0F4FFF9E" w14:textId="71A4776D" w:rsidR="008C4252" w:rsidRPr="008C4252" w:rsidRDefault="008C4252" w:rsidP="008C4252">
      <w:pPr>
        <w:pStyle w:val="Prrafodelista"/>
        <w:numPr>
          <w:ilvl w:val="0"/>
          <w:numId w:val="4"/>
        </w:numPr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8C4252">
        <w:rPr>
          <w:rFonts w:ascii="Arial" w:hAnsi="Arial" w:cs="Arial"/>
        </w:rPr>
        <w:t>Teléfono: 221-429-3000</w:t>
      </w:r>
    </w:p>
    <w:p w14:paraId="77B216AF" w14:textId="277D5C70" w:rsidR="008C4252" w:rsidRPr="008C4252" w:rsidRDefault="008C4252" w:rsidP="008C4252">
      <w:pPr>
        <w:pStyle w:val="Prrafodelista"/>
        <w:numPr>
          <w:ilvl w:val="0"/>
          <w:numId w:val="4"/>
        </w:numPr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8C4252">
        <w:rPr>
          <w:rFonts w:ascii="Arial" w:hAnsi="Arial" w:cs="Arial"/>
        </w:rPr>
        <w:t xml:space="preserve">correo electrónico: </w:t>
      </w:r>
      <w:hyperlink r:id="rId9">
        <w:r w:rsidRPr="008C4252">
          <w:rPr>
            <w:rFonts w:ascii="Arial" w:hAnsi="Arial" w:cs="Arial"/>
            <w:color w:val="0000FF"/>
            <w:u w:val="single"/>
          </w:rPr>
          <w:t>generocapacitacion.mseg@gmail.com</w:t>
        </w:r>
      </w:hyperlink>
    </w:p>
    <w:p w14:paraId="6C03075F" w14:textId="79940E96" w:rsidR="00032CC7" w:rsidRPr="008C4252" w:rsidRDefault="00032CC7" w:rsidP="008C4252">
      <w:pPr>
        <w:spacing w:line="360" w:lineRule="auto"/>
        <w:jc w:val="both"/>
        <w:rPr>
          <w:rFonts w:ascii="Arial" w:hAnsi="Arial" w:cs="Arial"/>
        </w:rPr>
      </w:pPr>
    </w:p>
    <w:p w14:paraId="7DFD0FBD" w14:textId="4760EA22" w:rsidR="00F8075E" w:rsidRPr="00D510A9" w:rsidRDefault="00F8075E" w:rsidP="00032CC7">
      <w:pPr>
        <w:pBdr>
          <w:top w:val="nil"/>
          <w:left w:val="nil"/>
          <w:bottom w:val="nil"/>
          <w:right w:val="nil"/>
          <w:between w:val="nil"/>
        </w:pBdr>
        <w:tabs>
          <w:tab w:val="left" w:pos="863"/>
        </w:tabs>
        <w:spacing w:line="360" w:lineRule="auto"/>
        <w:ind w:left="357"/>
        <w:jc w:val="both"/>
        <w:rPr>
          <w:rFonts w:ascii="Arial" w:hAnsi="Arial" w:cs="Arial"/>
          <w:color w:val="000000"/>
        </w:rPr>
      </w:pPr>
    </w:p>
    <w:sectPr w:rsidR="00F8075E" w:rsidRPr="00D510A9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F6413" w14:textId="77777777" w:rsidR="00AB1CAA" w:rsidRDefault="00AB1CAA" w:rsidP="00C71223">
      <w:r>
        <w:separator/>
      </w:r>
    </w:p>
  </w:endnote>
  <w:endnote w:type="continuationSeparator" w:id="0">
    <w:p w14:paraId="18B58855" w14:textId="77777777" w:rsidR="00AB1CAA" w:rsidRDefault="00AB1CAA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0957BA40-EFDE-4603-8193-780489505D4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096D0B5-A492-4E8F-B718-07BFF2E355BD}"/>
    <w:embedBold r:id="rId3" w:fontKey="{DDBE8DA1-3075-4090-BACE-340A5A516A0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48D8248-7883-4B8C-9431-8A8C6EE6E36F}"/>
    <w:embedItalic r:id="rId5" w:fontKey="{3D7E970A-F797-45CC-9708-C10491F0F4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C6DCD4E-8802-40F1-A1D1-911432E0F7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1D9684" w14:textId="77777777" w:rsidR="00AB1CAA" w:rsidRDefault="00AB1CAA" w:rsidP="00C71223">
      <w:r>
        <w:separator/>
      </w:r>
    </w:p>
  </w:footnote>
  <w:footnote w:type="continuationSeparator" w:id="0">
    <w:p w14:paraId="54680C6E" w14:textId="77777777" w:rsidR="00AB1CAA" w:rsidRDefault="00AB1CAA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1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118451">
    <w:abstractNumId w:val="0"/>
  </w:num>
  <w:num w:numId="2" w16cid:durableId="1999307462">
    <w:abstractNumId w:val="2"/>
  </w:num>
  <w:num w:numId="3" w16cid:durableId="1530945803">
    <w:abstractNumId w:val="1"/>
  </w:num>
  <w:num w:numId="4" w16cid:durableId="13953491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32CC7"/>
    <w:rsid w:val="00070A46"/>
    <w:rsid w:val="0010325F"/>
    <w:rsid w:val="00155D97"/>
    <w:rsid w:val="0017187A"/>
    <w:rsid w:val="001A75D3"/>
    <w:rsid w:val="005D47BE"/>
    <w:rsid w:val="00857BE7"/>
    <w:rsid w:val="008A4FD2"/>
    <w:rsid w:val="008C4252"/>
    <w:rsid w:val="009C0671"/>
    <w:rsid w:val="009E2424"/>
    <w:rsid w:val="00A811A4"/>
    <w:rsid w:val="00AB1CAA"/>
    <w:rsid w:val="00C37508"/>
    <w:rsid w:val="00C71223"/>
    <w:rsid w:val="00D510A9"/>
    <w:rsid w:val="00D77786"/>
    <w:rsid w:val="00E4257B"/>
    <w:rsid w:val="00EE26ED"/>
    <w:rsid w:val="00F80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generocapacitacion.mseg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2025-04-29T18:04:00Z</dcterms:created>
  <dcterms:modified xsi:type="dcterms:W3CDTF">2025-04-29T18:04:00Z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